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5219F4" w14:textId="52BA9E59" w:rsidR="00C373DA" w:rsidRDefault="00B11A60" w:rsidP="00C373DA">
      <w:pPr>
        <w:jc w:val="center"/>
      </w:pPr>
      <w:r>
        <w:t xml:space="preserve"> </w:t>
      </w:r>
      <w:r w:rsidR="001B4C02">
        <w:rPr>
          <w:noProof/>
        </w:rPr>
        <w:drawing>
          <wp:inline distT="0" distB="0" distL="0" distR="0" wp14:anchorId="781E6E5B" wp14:editId="66936B17">
            <wp:extent cx="3086100" cy="2987040"/>
            <wp:effectExtent l="0" t="0" r="0" b="3810"/>
            <wp:docPr id="1760878388" name="Picture 2" descr="A round patch with an object and anchor and word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0878388" name="Picture 2" descr="A round patch with an object and anchor and words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298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409E50" w14:textId="77777777" w:rsidR="001B4C02" w:rsidRPr="002D6DA8" w:rsidRDefault="001B4C02" w:rsidP="001B4C02">
      <w:pPr>
        <w:jc w:val="center"/>
        <w:rPr>
          <w:b/>
          <w:bCs/>
          <w:sz w:val="40"/>
          <w:szCs w:val="40"/>
        </w:rPr>
      </w:pPr>
      <w:r w:rsidRPr="00163F94">
        <w:rPr>
          <w:b/>
          <w:bCs/>
          <w:color w:val="C00000"/>
          <w:sz w:val="40"/>
          <w:szCs w:val="40"/>
        </w:rPr>
        <w:t>PA Game Commission</w:t>
      </w:r>
      <w:r w:rsidRPr="002D6DA8">
        <w:rPr>
          <w:b/>
          <w:bCs/>
          <w:sz w:val="40"/>
          <w:szCs w:val="40"/>
        </w:rPr>
        <w:t xml:space="preserve"> </w:t>
      </w:r>
      <w:r w:rsidRPr="002D6DA8">
        <w:rPr>
          <w:b/>
          <w:bCs/>
          <w:color w:val="0070C0"/>
          <w:sz w:val="40"/>
          <w:szCs w:val="40"/>
        </w:rPr>
        <w:t>“Hunter/ Trapper Safety Training”</w:t>
      </w:r>
    </w:p>
    <w:p w14:paraId="62065447" w14:textId="77777777" w:rsidR="001B4C02" w:rsidRDefault="001B4C02" w:rsidP="001B4C02">
      <w:pPr>
        <w:jc w:val="center"/>
        <w:rPr>
          <w:sz w:val="28"/>
          <w:szCs w:val="28"/>
        </w:rPr>
      </w:pPr>
      <w:r w:rsidRPr="00C6441A">
        <w:rPr>
          <w:sz w:val="28"/>
          <w:szCs w:val="28"/>
        </w:rPr>
        <w:t xml:space="preserve">The Wilmore Sportsman Club is offering the </w:t>
      </w:r>
      <w:r>
        <w:rPr>
          <w:sz w:val="28"/>
          <w:szCs w:val="28"/>
        </w:rPr>
        <w:t xml:space="preserve">Pa Game Commission </w:t>
      </w:r>
    </w:p>
    <w:p w14:paraId="27DC1351" w14:textId="77777777" w:rsidR="001B4C02" w:rsidRPr="002D6DA8" w:rsidRDefault="001B4C02" w:rsidP="001B4C02">
      <w:pPr>
        <w:jc w:val="center"/>
        <w:rPr>
          <w:sz w:val="28"/>
          <w:szCs w:val="28"/>
        </w:rPr>
      </w:pPr>
      <w:r w:rsidRPr="000111B7">
        <w:rPr>
          <w:b/>
          <w:bCs/>
          <w:sz w:val="28"/>
          <w:szCs w:val="28"/>
        </w:rPr>
        <w:t>“Hunter/Trapper Safety</w:t>
      </w:r>
      <w:r w:rsidRPr="000111B7">
        <w:rPr>
          <w:sz w:val="28"/>
          <w:szCs w:val="28"/>
        </w:rPr>
        <w:t xml:space="preserve"> </w:t>
      </w:r>
      <w:r w:rsidRPr="000111B7">
        <w:rPr>
          <w:b/>
          <w:bCs/>
          <w:sz w:val="28"/>
          <w:szCs w:val="28"/>
        </w:rPr>
        <w:t>Training”</w:t>
      </w:r>
      <w:r w:rsidRPr="00C6441A">
        <w:rPr>
          <w:sz w:val="28"/>
          <w:szCs w:val="28"/>
        </w:rPr>
        <w:t xml:space="preserve"> on </w:t>
      </w:r>
      <w:r w:rsidRPr="002D6DA8">
        <w:rPr>
          <w:b/>
          <w:bCs/>
          <w:sz w:val="28"/>
          <w:szCs w:val="28"/>
        </w:rPr>
        <w:t>April 5</w:t>
      </w:r>
      <w:r w:rsidRPr="002D6DA8">
        <w:rPr>
          <w:b/>
          <w:bCs/>
          <w:sz w:val="28"/>
          <w:szCs w:val="28"/>
          <w:vertAlign w:val="superscript"/>
        </w:rPr>
        <w:t>th</w:t>
      </w:r>
      <w:r w:rsidRPr="002D6DA8">
        <w:rPr>
          <w:b/>
          <w:bCs/>
          <w:sz w:val="28"/>
          <w:szCs w:val="28"/>
        </w:rPr>
        <w:t>, 2025.</w:t>
      </w:r>
    </w:p>
    <w:p w14:paraId="40DDD701" w14:textId="1B694CB2" w:rsidR="001B4C02" w:rsidRDefault="001B4C02" w:rsidP="001B4C02">
      <w:pPr>
        <w:rPr>
          <w:sz w:val="28"/>
          <w:szCs w:val="28"/>
        </w:rPr>
      </w:pPr>
      <w:r w:rsidRPr="00C6441A">
        <w:rPr>
          <w:b/>
          <w:bCs/>
          <w:sz w:val="28"/>
          <w:szCs w:val="28"/>
        </w:rPr>
        <w:t>Location:</w:t>
      </w:r>
      <w:r>
        <w:rPr>
          <w:sz w:val="28"/>
          <w:szCs w:val="28"/>
        </w:rPr>
        <w:t xml:space="preserve"> </w:t>
      </w:r>
      <w:r w:rsidRPr="00C6441A">
        <w:rPr>
          <w:sz w:val="28"/>
          <w:szCs w:val="28"/>
        </w:rPr>
        <w:t xml:space="preserve"> Wilmore Sportsman Club House, 2</w:t>
      </w:r>
      <w:r w:rsidR="007E5824">
        <w:rPr>
          <w:sz w:val="28"/>
          <w:szCs w:val="28"/>
        </w:rPr>
        <w:t>436</w:t>
      </w:r>
      <w:r w:rsidRPr="00C6441A">
        <w:rPr>
          <w:sz w:val="28"/>
          <w:szCs w:val="28"/>
        </w:rPr>
        <w:t xml:space="preserve"> Portage St. Wilmore, PA 15962</w:t>
      </w:r>
    </w:p>
    <w:p w14:paraId="799FC39D" w14:textId="77777777" w:rsidR="001B4C02" w:rsidRDefault="001B4C02" w:rsidP="001B4C02">
      <w:pPr>
        <w:rPr>
          <w:sz w:val="28"/>
          <w:szCs w:val="28"/>
        </w:rPr>
      </w:pPr>
      <w:r w:rsidRPr="00C6441A">
        <w:rPr>
          <w:b/>
          <w:bCs/>
          <w:sz w:val="28"/>
          <w:szCs w:val="28"/>
        </w:rPr>
        <w:t>Register</w:t>
      </w:r>
      <w:r>
        <w:rPr>
          <w:b/>
          <w:bCs/>
          <w:sz w:val="28"/>
          <w:szCs w:val="28"/>
        </w:rPr>
        <w:t>:</w:t>
      </w:r>
      <w:r>
        <w:rPr>
          <w:sz w:val="28"/>
          <w:szCs w:val="28"/>
        </w:rPr>
        <w:t xml:space="preserve"> on the PA Game Commission Home Page,</w:t>
      </w:r>
    </w:p>
    <w:p w14:paraId="01205D0B" w14:textId="77777777" w:rsidR="001B4C02" w:rsidRDefault="001B4C02" w:rsidP="001B4C0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Pr="0026718B">
        <w:rPr>
          <w:sz w:val="28"/>
          <w:szCs w:val="28"/>
        </w:rPr>
        <w:t>-</w:t>
      </w:r>
      <w:r w:rsidRPr="0026718B">
        <w:rPr>
          <w:b/>
          <w:bCs/>
          <w:sz w:val="28"/>
          <w:szCs w:val="28"/>
        </w:rPr>
        <w:t>click</w:t>
      </w:r>
      <w:r w:rsidRPr="0026718B">
        <w:rPr>
          <w:sz w:val="28"/>
          <w:szCs w:val="28"/>
        </w:rPr>
        <w:t>: apply for a Hunter Safety Course</w:t>
      </w:r>
    </w:p>
    <w:p w14:paraId="519E1DFA" w14:textId="77777777" w:rsidR="001B4C02" w:rsidRPr="0026718B" w:rsidRDefault="001B4C02" w:rsidP="001B4C0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Pr="0026718B">
        <w:rPr>
          <w:sz w:val="28"/>
          <w:szCs w:val="28"/>
        </w:rPr>
        <w:t xml:space="preserve">- </w:t>
      </w:r>
      <w:r w:rsidRPr="0026718B">
        <w:rPr>
          <w:b/>
          <w:bCs/>
          <w:sz w:val="28"/>
          <w:szCs w:val="28"/>
        </w:rPr>
        <w:t>click</w:t>
      </w:r>
      <w:r w:rsidRPr="0026718B">
        <w:rPr>
          <w:sz w:val="28"/>
          <w:szCs w:val="28"/>
        </w:rPr>
        <w:t>: Find a Hunter -Trapper Education Course</w:t>
      </w:r>
    </w:p>
    <w:p w14:paraId="39F0D564" w14:textId="77777777" w:rsidR="001B4C02" w:rsidRDefault="001B4C02" w:rsidP="001B4C02">
      <w:pPr>
        <w:pStyle w:val="ListParagraph"/>
        <w:ind w:left="924"/>
        <w:rPr>
          <w:sz w:val="28"/>
          <w:szCs w:val="28"/>
        </w:rPr>
      </w:pPr>
      <w:r>
        <w:rPr>
          <w:sz w:val="28"/>
          <w:szCs w:val="28"/>
        </w:rPr>
        <w:t>-</w:t>
      </w:r>
      <w:r w:rsidRPr="004F00EF">
        <w:rPr>
          <w:b/>
          <w:bCs/>
          <w:sz w:val="28"/>
          <w:szCs w:val="28"/>
        </w:rPr>
        <w:t>scroll down</w:t>
      </w:r>
      <w:r>
        <w:rPr>
          <w:b/>
          <w:bCs/>
          <w:sz w:val="28"/>
          <w:szCs w:val="28"/>
        </w:rPr>
        <w:t>:</w:t>
      </w:r>
      <w:r>
        <w:rPr>
          <w:sz w:val="28"/>
          <w:szCs w:val="28"/>
        </w:rPr>
        <w:t xml:space="preserve"> till April 5</w:t>
      </w:r>
      <w:r w:rsidRPr="00C37B67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is located Wilmore Sportsman</w:t>
      </w:r>
    </w:p>
    <w:p w14:paraId="7849DD28" w14:textId="77777777" w:rsidR="001B4C02" w:rsidRDefault="001B4C02" w:rsidP="001B4C02">
      <w:pPr>
        <w:rPr>
          <w:sz w:val="28"/>
          <w:szCs w:val="28"/>
        </w:rPr>
      </w:pPr>
      <w:r>
        <w:rPr>
          <w:sz w:val="28"/>
          <w:szCs w:val="28"/>
        </w:rPr>
        <w:t>Follow all instructions on page and be sure to read Chapters 1,4,5, and 9 (location on registration page)</w:t>
      </w:r>
    </w:p>
    <w:p w14:paraId="44B65153" w14:textId="77777777" w:rsidR="001B4C02" w:rsidRDefault="001B4C02" w:rsidP="001B4C02">
      <w:pPr>
        <w:rPr>
          <w:sz w:val="28"/>
          <w:szCs w:val="28"/>
        </w:rPr>
      </w:pPr>
      <w:r>
        <w:rPr>
          <w:sz w:val="28"/>
          <w:szCs w:val="28"/>
        </w:rPr>
        <w:t>All classroom materials will be provided.</w:t>
      </w:r>
    </w:p>
    <w:p w14:paraId="215AB87E" w14:textId="77777777" w:rsidR="001B4C02" w:rsidRDefault="001B4C02" w:rsidP="001B4C02">
      <w:pPr>
        <w:rPr>
          <w:sz w:val="28"/>
          <w:szCs w:val="28"/>
        </w:rPr>
      </w:pPr>
      <w:r w:rsidRPr="002D6DA8">
        <w:rPr>
          <w:b/>
          <w:bCs/>
          <w:sz w:val="28"/>
          <w:szCs w:val="28"/>
        </w:rPr>
        <w:t>Check in time:</w:t>
      </w:r>
      <w:r>
        <w:rPr>
          <w:sz w:val="28"/>
          <w:szCs w:val="28"/>
        </w:rPr>
        <w:t xml:space="preserve"> 8:00am</w:t>
      </w:r>
    </w:p>
    <w:p w14:paraId="30647D5C" w14:textId="77777777" w:rsidR="001B4C02" w:rsidRDefault="001B4C02" w:rsidP="001B4C02">
      <w:pPr>
        <w:rPr>
          <w:sz w:val="28"/>
          <w:szCs w:val="28"/>
        </w:rPr>
      </w:pPr>
      <w:r w:rsidRPr="002D6DA8">
        <w:rPr>
          <w:b/>
          <w:bCs/>
          <w:sz w:val="28"/>
          <w:szCs w:val="28"/>
        </w:rPr>
        <w:t>Class starts promptly:</w:t>
      </w:r>
      <w:r>
        <w:rPr>
          <w:sz w:val="28"/>
          <w:szCs w:val="28"/>
        </w:rPr>
        <w:t xml:space="preserve"> 8:30am</w:t>
      </w:r>
    </w:p>
    <w:p w14:paraId="1A2A061F" w14:textId="77777777" w:rsidR="001B4C02" w:rsidRDefault="001B4C02" w:rsidP="001B4C02">
      <w:pPr>
        <w:rPr>
          <w:sz w:val="28"/>
          <w:szCs w:val="28"/>
        </w:rPr>
      </w:pPr>
      <w:r>
        <w:rPr>
          <w:sz w:val="28"/>
          <w:szCs w:val="28"/>
        </w:rPr>
        <w:t>Lunch will be provided also.</w:t>
      </w:r>
    </w:p>
    <w:p w14:paraId="5939829D" w14:textId="77777777" w:rsidR="001B4C02" w:rsidRDefault="001B4C02" w:rsidP="001B4C02">
      <w:pPr>
        <w:rPr>
          <w:sz w:val="28"/>
          <w:szCs w:val="28"/>
        </w:rPr>
      </w:pPr>
      <w:r>
        <w:rPr>
          <w:sz w:val="28"/>
          <w:szCs w:val="28"/>
        </w:rPr>
        <w:t xml:space="preserve">All registrants for the event </w:t>
      </w:r>
      <w:r w:rsidRPr="0026718B">
        <w:rPr>
          <w:b/>
          <w:bCs/>
          <w:sz w:val="28"/>
          <w:szCs w:val="28"/>
        </w:rPr>
        <w:t>must be 11 years of age</w:t>
      </w:r>
      <w:r>
        <w:rPr>
          <w:sz w:val="28"/>
          <w:szCs w:val="28"/>
        </w:rPr>
        <w:t xml:space="preserve"> by April 5</w:t>
      </w:r>
      <w:r w:rsidRPr="0026718B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>.</w:t>
      </w:r>
    </w:p>
    <w:p w14:paraId="187D3111" w14:textId="77777777" w:rsidR="001B4C02" w:rsidRDefault="001B4C02" w:rsidP="001B4C02">
      <w:pPr>
        <w:pStyle w:val="ListParagraph"/>
        <w:ind w:left="924"/>
        <w:rPr>
          <w:sz w:val="28"/>
          <w:szCs w:val="28"/>
        </w:rPr>
      </w:pPr>
    </w:p>
    <w:p w14:paraId="16364320" w14:textId="77777777" w:rsidR="0088273D" w:rsidRDefault="0088273D"/>
    <w:p w14:paraId="0D36DAB8" w14:textId="078A104B" w:rsidR="00C6441A" w:rsidRPr="00C373DA" w:rsidRDefault="00C37B67" w:rsidP="0088273D">
      <w:pPr>
        <w:rPr>
          <w:sz w:val="2"/>
          <w:szCs w:val="2"/>
        </w:rPr>
      </w:pPr>
      <w:r>
        <w:rPr>
          <w:sz w:val="28"/>
          <w:szCs w:val="28"/>
        </w:rPr>
        <w:t xml:space="preserve">                        </w:t>
      </w:r>
      <w:r w:rsidRPr="00C373DA">
        <w:rPr>
          <w:sz w:val="2"/>
          <w:szCs w:val="2"/>
        </w:rPr>
        <w:t xml:space="preserve">   </w:t>
      </w:r>
    </w:p>
    <w:sectPr w:rsidR="00C6441A" w:rsidRPr="00C373DA" w:rsidSect="00C6441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43455"/>
    <w:multiLevelType w:val="hybridMultilevel"/>
    <w:tmpl w:val="C590DBE0"/>
    <w:lvl w:ilvl="0" w:tplc="ED6004A6">
      <w:numFmt w:val="bullet"/>
      <w:lvlText w:val="-"/>
      <w:lvlJc w:val="left"/>
      <w:pPr>
        <w:ind w:left="924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1" w15:restartNumberingAfterBreak="0">
    <w:nsid w:val="79B01CAF"/>
    <w:multiLevelType w:val="hybridMultilevel"/>
    <w:tmpl w:val="507ABC44"/>
    <w:lvl w:ilvl="0" w:tplc="7AC0BDAE">
      <w:numFmt w:val="bullet"/>
      <w:lvlText w:val="-"/>
      <w:lvlJc w:val="left"/>
      <w:pPr>
        <w:ind w:left="150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 w16cid:durableId="160202481">
    <w:abstractNumId w:val="1"/>
  </w:num>
  <w:num w:numId="2" w16cid:durableId="12794120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73D"/>
    <w:rsid w:val="000111B7"/>
    <w:rsid w:val="001253AE"/>
    <w:rsid w:val="00163F94"/>
    <w:rsid w:val="001B4C02"/>
    <w:rsid w:val="00215731"/>
    <w:rsid w:val="0026718B"/>
    <w:rsid w:val="002D6DA8"/>
    <w:rsid w:val="00304695"/>
    <w:rsid w:val="004353FD"/>
    <w:rsid w:val="004F00EF"/>
    <w:rsid w:val="004F0910"/>
    <w:rsid w:val="005E40A4"/>
    <w:rsid w:val="005E463B"/>
    <w:rsid w:val="005E7B13"/>
    <w:rsid w:val="00606337"/>
    <w:rsid w:val="006670FF"/>
    <w:rsid w:val="00766CA7"/>
    <w:rsid w:val="007E5824"/>
    <w:rsid w:val="00807BDB"/>
    <w:rsid w:val="0088273D"/>
    <w:rsid w:val="008E3D39"/>
    <w:rsid w:val="0091657A"/>
    <w:rsid w:val="009206AB"/>
    <w:rsid w:val="00A964C6"/>
    <w:rsid w:val="00B11A60"/>
    <w:rsid w:val="00C373DA"/>
    <w:rsid w:val="00C37B67"/>
    <w:rsid w:val="00C4014B"/>
    <w:rsid w:val="00C6441A"/>
    <w:rsid w:val="00C80F49"/>
    <w:rsid w:val="00D015AA"/>
    <w:rsid w:val="00D36614"/>
    <w:rsid w:val="00D54B79"/>
    <w:rsid w:val="00D92D95"/>
    <w:rsid w:val="00F6696F"/>
    <w:rsid w:val="00FB0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E76B1"/>
  <w15:chartTrackingRefBased/>
  <w15:docId w15:val="{0EA705B3-A084-4C35-A00A-11F3AD608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27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27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27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27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27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27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27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27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27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27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27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27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27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27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27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27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27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27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27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27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27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27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27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27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27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27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27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27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27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A6CADF-CB46-4F3F-86AE-5BA903D9A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Mick Bolvin</dc:creator>
  <cp:keywords/>
  <dc:description/>
  <cp:lastModifiedBy>Michael R Bolvin</cp:lastModifiedBy>
  <cp:revision>21</cp:revision>
  <cp:lastPrinted>2025-02-22T22:28:00Z</cp:lastPrinted>
  <dcterms:created xsi:type="dcterms:W3CDTF">2025-02-22T20:37:00Z</dcterms:created>
  <dcterms:modified xsi:type="dcterms:W3CDTF">2025-03-06T12:35:00Z</dcterms:modified>
</cp:coreProperties>
</file>